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3" w:rsidRPr="00F34C73" w:rsidRDefault="00F34C73" w:rsidP="00094C28">
      <w:pPr>
        <w:pBdr>
          <w:bottom w:val="single" w:sz="12" w:space="8" w:color="003399"/>
        </w:pBd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D2A2A"/>
          <w:spacing w:val="30"/>
          <w:sz w:val="24"/>
          <w:szCs w:val="24"/>
          <w:lang w:val="en-US" w:eastAsia="pl-PL"/>
        </w:rPr>
      </w:pPr>
    </w:p>
    <w:p w:rsidR="00094C28" w:rsidRPr="00094C28" w:rsidRDefault="00094C28" w:rsidP="00094C28">
      <w:pPr>
        <w:pBdr>
          <w:bottom w:val="single" w:sz="12" w:space="8" w:color="003399"/>
        </w:pBd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D2A2A"/>
          <w:spacing w:val="30"/>
          <w:sz w:val="39"/>
          <w:szCs w:val="39"/>
          <w:lang w:eastAsia="pl-PL"/>
        </w:rPr>
      </w:pPr>
      <w:r w:rsidRPr="00094C28">
        <w:rPr>
          <w:rFonts w:ascii="Arial" w:eastAsia="Times New Roman" w:hAnsi="Arial" w:cs="Arial"/>
          <w:b/>
          <w:bCs/>
          <w:caps/>
          <w:color w:val="2D2A2A"/>
          <w:spacing w:val="30"/>
          <w:sz w:val="24"/>
          <w:szCs w:val="24"/>
          <w:lang w:eastAsia="pl-PL"/>
        </w:rPr>
        <w:t>PROJEKT EBP E-TOOLKIT W RAMACH PROGRAMU ERASMUS+</w:t>
      </w:r>
    </w:p>
    <w:p w:rsidR="00094C28" w:rsidRPr="004E7BF0" w:rsidRDefault="00094C28" w:rsidP="00094C28">
      <w:pPr>
        <w:shd w:val="clear" w:color="auto" w:fill="FFFFFF"/>
        <w:spacing w:line="450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4E7BF0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 xml:space="preserve">Wdrożenie ogólnodostępnego i innowacyjnego zestawu narzędzi do nauczania praktyki opartej </w:t>
      </w:r>
      <w:r w:rsidRPr="004E7BF0">
        <w:rPr>
          <w:rFonts w:ascii="MS Mincho" w:eastAsia="MS Mincho" w:hAnsi="MS Mincho" w:cs="MS Mincho" w:hint="eastAsia"/>
          <w:color w:val="000000"/>
          <w:sz w:val="26"/>
          <w:szCs w:val="26"/>
          <w:lang w:eastAsia="pl-PL"/>
        </w:rPr>
        <w:t> </w:t>
      </w:r>
      <w:r w:rsidRPr="004E7BF0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>na dowodach naukowych (EBP) dla europejskich program</w:t>
      </w:r>
      <w:r w:rsidRPr="004E7BF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ó</w:t>
      </w:r>
      <w:r w:rsidRPr="004E7BF0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>w nauczania piel</w:t>
      </w:r>
      <w:r w:rsidRPr="004E7BF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</w:t>
      </w:r>
      <w:r w:rsidRPr="004E7BF0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>gniarstwa</w:t>
      </w:r>
    </w:p>
    <w:p w:rsidR="00F34C73" w:rsidRPr="00F34C73" w:rsidRDefault="00F34C73" w:rsidP="00F34C73">
      <w:pPr>
        <w:spacing w:after="0" w:line="360" w:lineRule="auto"/>
        <w:rPr>
          <w:rFonts w:ascii="inherit" w:eastAsia="Times New Roman" w:hAnsi="inherit" w:cs="Arial"/>
          <w:color w:val="000000"/>
          <w:sz w:val="24"/>
          <w:szCs w:val="24"/>
          <w:lang w:val="en-US" w:eastAsia="pl-PL"/>
        </w:rPr>
      </w:pPr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Zakład Dydaktyki i Efektów Kształcenia Wydziału Nauki o Zdrowiu WUM (obecnie Zakład Edukacji i Badań w Naukach o Zdrowiu </w:t>
      </w:r>
      <w:r w:rsidR="009401F4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(NZD) </w:t>
      </w:r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Wydziału Nauk o Zdrowiu WUM), kierowany przez prof. Joannę </w:t>
      </w:r>
      <w:proofErr w:type="spellStart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Gotlib</w:t>
      </w:r>
      <w:proofErr w:type="spellEnd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, otrzymał międzynarodowy grant na realizację Projektu pt. </w:t>
      </w:r>
      <w:r w:rsidRPr="00F34C73">
        <w:rPr>
          <w:rFonts w:ascii="inherit" w:eastAsia="Times New Roman" w:hAnsi="inherit" w:cs="Arial"/>
          <w:color w:val="000000"/>
          <w:sz w:val="24"/>
          <w:szCs w:val="24"/>
          <w:lang w:val="en-US" w:eastAsia="pl-PL"/>
        </w:rPr>
        <w:t>„Providing a Teaching and Learning Open and Innovative Toolkit for Evidence-based Practice to Nursing European Curriculum”</w:t>
      </w:r>
      <w:r>
        <w:rPr>
          <w:rFonts w:ascii="inherit" w:eastAsia="Times New Roman" w:hAnsi="inherit" w:cs="Arial"/>
          <w:color w:val="000000"/>
          <w:sz w:val="24"/>
          <w:szCs w:val="24"/>
          <w:lang w:val="en-US" w:eastAsia="pl-PL"/>
        </w:rPr>
        <w:t xml:space="preserve">. </w:t>
      </w:r>
    </w:p>
    <w:p w:rsidR="00094C28" w:rsidRPr="00094C28" w:rsidRDefault="00094C28" w:rsidP="00094C28">
      <w:pPr>
        <w:shd w:val="clear" w:color="auto" w:fill="FFFFFF"/>
        <w:spacing w:after="300" w:line="43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Projekt EBP e-Toolkit jest częścią partnerstwa sześciu europejskich instytucji szkolnictwa wyższego realizowanego w ramach programu Erasmus+ Akcja 2. Partnerstwa strategiczne:</w:t>
      </w:r>
    </w:p>
    <w:p w:rsidR="00094C28" w:rsidRPr="00094C28" w:rsidRDefault="00094C28" w:rsidP="00094C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Uniwersytet w Murcji (Hiszpania, instytucja koordynująca)</w:t>
      </w:r>
      <w:r w:rsidRPr="00094C28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 xml:space="preserve"> </w:t>
      </w:r>
    </w:p>
    <w:p w:rsidR="00094C28" w:rsidRPr="00094C28" w:rsidRDefault="00094C28" w:rsidP="00094C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Uniwersytet w Modenie i Reggio Emilia (Włochy)</w:t>
      </w:r>
      <w:r w:rsidRPr="00094C28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 xml:space="preserve"> </w:t>
      </w:r>
    </w:p>
    <w:p w:rsidR="00094C28" w:rsidRPr="00094C28" w:rsidRDefault="00094C28" w:rsidP="00094C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Uniwersytet Ostrawski (Czechy)</w:t>
      </w:r>
      <w:r w:rsidRPr="00094C28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 xml:space="preserve"> </w:t>
      </w:r>
    </w:p>
    <w:p w:rsidR="00094C28" w:rsidRPr="00094C28" w:rsidRDefault="00094C28" w:rsidP="00094C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Warszawski Uniwersytet </w:t>
      </w:r>
      <w:bookmarkStart w:id="0" w:name="_GoBack"/>
      <w:bookmarkEnd w:id="0"/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Medyczny (Polska)</w:t>
      </w:r>
      <w:r w:rsidRPr="00094C28">
        <w:rPr>
          <w:rFonts w:ascii="inherit" w:eastAsia="Times New Roman" w:hAnsi="inherit" w:cs="Arial"/>
          <w:color w:val="000000"/>
          <w:sz w:val="26"/>
          <w:szCs w:val="26"/>
          <w:lang w:eastAsia="pl-PL"/>
        </w:rPr>
        <w:t xml:space="preserve"> </w:t>
      </w:r>
    </w:p>
    <w:p w:rsidR="00094C28" w:rsidRPr="00F34C73" w:rsidRDefault="00094C28" w:rsidP="00094C28">
      <w:pPr>
        <w:numPr>
          <w:ilvl w:val="0"/>
          <w:numId w:val="1"/>
        </w:numPr>
        <w:shd w:val="clear" w:color="auto" w:fill="FFFFFF"/>
        <w:spacing w:line="240" w:lineRule="auto"/>
        <w:ind w:left="-225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pl-PL"/>
        </w:rPr>
      </w:pPr>
      <w:r w:rsidRPr="00094C28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Technologiczny Instytut Edukacyjny na Krecie (Grecja)</w:t>
      </w:r>
    </w:p>
    <w:p w:rsidR="00F34C73" w:rsidRPr="00F34C73" w:rsidRDefault="00F34C73" w:rsidP="00F34C7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40" w:lineRule="auto"/>
        <w:ind w:left="-426" w:hanging="141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</w:pPr>
      <w:r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 xml:space="preserve">   </w:t>
      </w:r>
      <w:r w:rsidRPr="00F34C73"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 xml:space="preserve">Angela </w:t>
      </w:r>
      <w:proofErr w:type="spellStart"/>
      <w:r w:rsidRPr="00F34C73"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>Boskin</w:t>
      </w:r>
      <w:proofErr w:type="spellEnd"/>
      <w:r w:rsidRPr="00F34C73"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 xml:space="preserve"> Faculty of Health Care </w:t>
      </w:r>
      <w:r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>(</w:t>
      </w:r>
      <w:proofErr w:type="spellStart"/>
      <w:r w:rsidRPr="00F34C73"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>Słoweni</w:t>
      </w:r>
      <w:r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>a</w:t>
      </w:r>
      <w:proofErr w:type="spellEnd"/>
      <w:r>
        <w:rPr>
          <w:rFonts w:ascii="inherit" w:eastAsia="Times New Roman" w:hAnsi="inherit" w:cs="Arial"/>
          <w:color w:val="000000"/>
          <w:sz w:val="26"/>
          <w:szCs w:val="26"/>
          <w:lang w:val="en-US" w:eastAsia="pl-PL"/>
        </w:rPr>
        <w:t>)</w:t>
      </w:r>
    </w:p>
    <w:p w:rsidR="00F34C73" w:rsidRDefault="00F34C73" w:rsidP="00F34C73">
      <w:pPr>
        <w:spacing w:after="0" w:line="360" w:lineRule="auto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Głównym celem partnerstwa jest rozwój innowacyjnych materiałów dydaktycznych i dostęp do narzędzi </w:t>
      </w:r>
      <w:proofErr w:type="spellStart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Evidence-Based</w:t>
      </w:r>
      <w:proofErr w:type="spellEnd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Practice</w:t>
      </w:r>
      <w:proofErr w:type="spellEnd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(the EBP e-Toolkit) jako nowej strategii dostarczania wiedzy opartej na dowodach naukowych w obszarze pielęgniarstwa. Celem projektu jest poprawa jakości kształcenia oraz wzrost kompetencji w zakresie wykorzystywania dowodów naukowych w praktyce klinicznej, czyli </w:t>
      </w:r>
      <w:proofErr w:type="spellStart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Evidence-Based</w:t>
      </w:r>
      <w:proofErr w:type="spellEnd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Practice</w:t>
      </w:r>
      <w:proofErr w:type="spellEnd"/>
      <w:r w:rsidRPr="00F34C73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w grupie studentów pielęgniarstwa.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</w:t>
      </w:r>
    </w:p>
    <w:p w:rsidR="00094C28" w:rsidRDefault="00094C28" w:rsidP="00F34C73">
      <w:r>
        <w:t>Projekt trwa 36 miesięcy od 01.09.2018 do 31.08.2021</w:t>
      </w:r>
    </w:p>
    <w:p w:rsidR="00094C28" w:rsidRDefault="00094C28" w:rsidP="00094C28">
      <w:r>
        <w:t xml:space="preserve">Strona projektu: </w:t>
      </w:r>
      <w:hyperlink r:id="rId8" w:history="1">
        <w:r w:rsidR="00F34C73" w:rsidRPr="00FC4440">
          <w:rPr>
            <w:rStyle w:val="Hipercze"/>
          </w:rPr>
          <w:t>https://europeannursi</w:t>
        </w:r>
        <w:r w:rsidR="00F34C73" w:rsidRPr="00FC4440">
          <w:rPr>
            <w:rStyle w:val="Hipercze"/>
          </w:rPr>
          <w:t>n</w:t>
        </w:r>
        <w:r w:rsidR="00F34C73" w:rsidRPr="00FC4440">
          <w:rPr>
            <w:rStyle w:val="Hipercze"/>
          </w:rPr>
          <w:t>gebp.eu/pl/projekt/</w:t>
        </w:r>
      </w:hyperlink>
      <w:r w:rsidR="00F34C73">
        <w:t xml:space="preserve"> </w:t>
      </w:r>
    </w:p>
    <w:p w:rsidR="00AA37B3" w:rsidRDefault="00094C28" w:rsidP="00094C28">
      <w:r>
        <w:t xml:space="preserve">Erasmus+ Akcja 2. Partnerstwa strategiczne: </w:t>
      </w:r>
      <w:hyperlink r:id="rId9" w:history="1">
        <w:r w:rsidR="00006722" w:rsidRPr="00FC4440">
          <w:rPr>
            <w:rStyle w:val="Hipercze"/>
          </w:rPr>
          <w:t>https://erasmusplus.org.pl/akcje/akcja-2-szkolnictwo-wyzsze/</w:t>
        </w:r>
      </w:hyperlink>
    </w:p>
    <w:p w:rsidR="00006722" w:rsidRDefault="00006722" w:rsidP="00094C28">
      <w:hyperlink r:id="rId10" w:history="1">
        <w:r w:rsidRPr="00FC4440">
          <w:rPr>
            <w:rStyle w:val="Hipercze"/>
          </w:rPr>
          <w:t>http://wnoz.wum.edu.pl/</w:t>
        </w:r>
      </w:hyperlink>
      <w:r>
        <w:t xml:space="preserve"> </w:t>
      </w:r>
    </w:p>
    <w:sectPr w:rsidR="000067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3B" w:rsidRDefault="008F5F3B" w:rsidP="00F34C73">
      <w:pPr>
        <w:spacing w:after="0" w:line="240" w:lineRule="auto"/>
      </w:pPr>
      <w:r>
        <w:separator/>
      </w:r>
    </w:p>
  </w:endnote>
  <w:endnote w:type="continuationSeparator" w:id="0">
    <w:p w:rsidR="008F5F3B" w:rsidRDefault="008F5F3B" w:rsidP="00F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3B" w:rsidRDefault="008F5F3B" w:rsidP="00F34C73">
      <w:pPr>
        <w:spacing w:after="0" w:line="240" w:lineRule="auto"/>
      </w:pPr>
      <w:r>
        <w:separator/>
      </w:r>
    </w:p>
  </w:footnote>
  <w:footnote w:type="continuationSeparator" w:id="0">
    <w:p w:rsidR="008F5F3B" w:rsidRDefault="008F5F3B" w:rsidP="00F3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3" w:rsidRDefault="00F34C73" w:rsidP="00F34C7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1250" cy="428625"/>
          <wp:effectExtent l="0" t="0" r="0" b="9525"/>
          <wp:docPr id="1" name="Obraz 1" descr="C:\Users\hanna.wojtasik\Pictures\logo-toolk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.wojtasik\Pictures\logo-toolk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EC07BC8" wp14:editId="3959ACF4">
          <wp:extent cx="2037005" cy="581025"/>
          <wp:effectExtent l="0" t="0" r="1905" b="0"/>
          <wp:docPr id="2" name="Obraz 2" descr="C:\Users\hanna.wojtasik\Pictures\LOGA\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a.wojtasik\Pictures\LOGA\Erasmus+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696" cy="58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98"/>
    <w:multiLevelType w:val="multilevel"/>
    <w:tmpl w:val="8E5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E"/>
    <w:rsid w:val="00006722"/>
    <w:rsid w:val="00094C28"/>
    <w:rsid w:val="004E7BF0"/>
    <w:rsid w:val="005B578E"/>
    <w:rsid w:val="008F5F3B"/>
    <w:rsid w:val="009401F4"/>
    <w:rsid w:val="00AA37B3"/>
    <w:rsid w:val="00CD7E34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7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C7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4C7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73"/>
  </w:style>
  <w:style w:type="paragraph" w:styleId="Stopka">
    <w:name w:val="footer"/>
    <w:basedOn w:val="Normalny"/>
    <w:link w:val="StopkaZnak"/>
    <w:uiPriority w:val="99"/>
    <w:unhideWhenUsed/>
    <w:rsid w:val="00F3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73"/>
  </w:style>
  <w:style w:type="paragraph" w:styleId="Tekstdymka">
    <w:name w:val="Balloon Text"/>
    <w:basedOn w:val="Normalny"/>
    <w:link w:val="TekstdymkaZnak"/>
    <w:uiPriority w:val="99"/>
    <w:semiHidden/>
    <w:unhideWhenUsed/>
    <w:rsid w:val="00F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7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C7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4C7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73"/>
  </w:style>
  <w:style w:type="paragraph" w:styleId="Stopka">
    <w:name w:val="footer"/>
    <w:basedOn w:val="Normalny"/>
    <w:link w:val="StopkaZnak"/>
    <w:uiPriority w:val="99"/>
    <w:unhideWhenUsed/>
    <w:rsid w:val="00F3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73"/>
  </w:style>
  <w:style w:type="paragraph" w:styleId="Tekstdymka">
    <w:name w:val="Balloon Text"/>
    <w:basedOn w:val="Normalny"/>
    <w:link w:val="TekstdymkaZnak"/>
    <w:uiPriority w:val="99"/>
    <w:semiHidden/>
    <w:unhideWhenUsed/>
    <w:rsid w:val="00F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65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BBBBBB"/>
                                <w:right w:val="none" w:sz="0" w:space="0" w:color="auto"/>
                              </w:divBdr>
                              <w:divsChild>
                                <w:div w:id="2733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68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677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8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11" w:color="auto"/>
                                                                    <w:bottom w:val="none" w:sz="0" w:space="0" w:color="auto"/>
                                                                    <w:right w:val="none" w:sz="0" w:space="11" w:color="auto"/>
                                                                  </w:divBdr>
                                                                  <w:divsChild>
                                                                    <w:div w:id="38214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7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3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12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69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69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31" w:color="auto"/>
                                                            <w:bottom w:val="none" w:sz="0" w:space="0" w:color="auto"/>
                                                            <w:right w:val="none" w:sz="0" w:space="31" w:color="auto"/>
                                                          </w:divBdr>
                                                          <w:divsChild>
                                                            <w:div w:id="10011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11" w:color="auto"/>
                                                                <w:bottom w:val="none" w:sz="0" w:space="0" w:color="auto"/>
                                                                <w:right w:val="none" w:sz="0" w:space="11" w:color="auto"/>
                                                              </w:divBdr>
                                                              <w:divsChild>
                                                                <w:div w:id="137103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8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22" w:color="auto"/>
                                                                        <w:bottom w:val="none" w:sz="0" w:space="0" w:color="auto"/>
                                                                        <w:right w:val="none" w:sz="0" w:space="22" w:color="auto"/>
                                                                      </w:divBdr>
                                                                      <w:divsChild>
                                                                        <w:div w:id="114446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nursingebp.eu/pl/projek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noz.wum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org.pl/akcje/akcja-2-szkolnictwo-wyzsz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Wojtasik</dc:creator>
  <cp:keywords/>
  <dc:description/>
  <cp:lastModifiedBy>Hanna Wojtasik</cp:lastModifiedBy>
  <cp:revision>6</cp:revision>
  <dcterms:created xsi:type="dcterms:W3CDTF">2020-09-02T05:32:00Z</dcterms:created>
  <dcterms:modified xsi:type="dcterms:W3CDTF">2020-09-02T06:03:00Z</dcterms:modified>
</cp:coreProperties>
</file>